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1B9D" w14:textId="3B5ABCAE" w:rsidR="002651BA" w:rsidRDefault="002651BA" w:rsidP="00305474">
      <w:pPr>
        <w:tabs>
          <w:tab w:val="left" w:pos="9206"/>
        </w:tabs>
        <w:rPr>
          <w:b/>
        </w:rPr>
      </w:pPr>
      <w:r>
        <w:rPr>
          <w:b/>
        </w:rPr>
        <w:t>Appendix</w:t>
      </w:r>
      <w:r w:rsidR="00DC451A">
        <w:rPr>
          <w:b/>
        </w:rPr>
        <w:t xml:space="preserve"> </w:t>
      </w:r>
      <w:r w:rsidR="009107D8">
        <w:rPr>
          <w:b/>
        </w:rPr>
        <w:t>1</w:t>
      </w:r>
      <w:r w:rsidR="00305474">
        <w:rPr>
          <w:b/>
        </w:rPr>
        <w:tab/>
      </w:r>
    </w:p>
    <w:p w14:paraId="54E7841E" w14:textId="48BF3081" w:rsidR="00FD2B46" w:rsidRPr="00FD2B46" w:rsidRDefault="00FD2B46">
      <w:pPr>
        <w:rPr>
          <w:b/>
        </w:rPr>
      </w:pPr>
      <w:r w:rsidRPr="00FD2B46">
        <w:rPr>
          <w:b/>
        </w:rPr>
        <w:t xml:space="preserve">Correspondence </w:t>
      </w:r>
      <w:r w:rsidR="002651BA">
        <w:rPr>
          <w:b/>
        </w:rPr>
        <w:t xml:space="preserve">&amp; information </w:t>
      </w:r>
    </w:p>
    <w:p w14:paraId="50C44F36" w14:textId="77777777" w:rsidR="00FD2B46" w:rsidRDefault="00FD2B46"/>
    <w:p w14:paraId="161F9C11" w14:textId="77777777" w:rsidR="00FD2B46" w:rsidRDefault="00FD2B46"/>
    <w:p w14:paraId="55B2FCA9" w14:textId="77777777" w:rsidR="00FD2B46" w:rsidRDefault="00FD2B46"/>
    <w:p w14:paraId="4E93B9FB" w14:textId="77777777" w:rsidR="00FD2B46" w:rsidRDefault="00FD2B46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235"/>
        <w:gridCol w:w="2409"/>
        <w:gridCol w:w="9532"/>
      </w:tblGrid>
      <w:tr w:rsidR="007628DF" w14:paraId="5E3E165F" w14:textId="77777777" w:rsidTr="00F664F8">
        <w:tc>
          <w:tcPr>
            <w:tcW w:w="2235" w:type="dxa"/>
          </w:tcPr>
          <w:p w14:paraId="1452C32E" w14:textId="77777777" w:rsidR="007628DF" w:rsidRPr="007628DF" w:rsidRDefault="007628DF">
            <w:pPr>
              <w:rPr>
                <w:b/>
              </w:rPr>
            </w:pPr>
            <w:r w:rsidRPr="007628DF">
              <w:rPr>
                <w:b/>
              </w:rPr>
              <w:t>Date</w:t>
            </w:r>
          </w:p>
        </w:tc>
        <w:tc>
          <w:tcPr>
            <w:tcW w:w="2409" w:type="dxa"/>
          </w:tcPr>
          <w:p w14:paraId="46166BE4" w14:textId="77777777" w:rsidR="007628DF" w:rsidRPr="007628DF" w:rsidRDefault="007628DF">
            <w:pPr>
              <w:rPr>
                <w:b/>
              </w:rPr>
            </w:pPr>
            <w:r w:rsidRPr="007628DF">
              <w:rPr>
                <w:b/>
              </w:rPr>
              <w:t>From</w:t>
            </w:r>
          </w:p>
        </w:tc>
        <w:tc>
          <w:tcPr>
            <w:tcW w:w="9532" w:type="dxa"/>
          </w:tcPr>
          <w:p w14:paraId="6535DBCC" w14:textId="77777777" w:rsidR="007628DF" w:rsidRPr="007628DF" w:rsidRDefault="007628DF">
            <w:pPr>
              <w:rPr>
                <w:b/>
              </w:rPr>
            </w:pPr>
            <w:r w:rsidRPr="007628DF">
              <w:rPr>
                <w:b/>
              </w:rPr>
              <w:t>Subject</w:t>
            </w:r>
          </w:p>
        </w:tc>
      </w:tr>
      <w:tr w:rsidR="00682BA8" w:rsidRPr="0009092A" w14:paraId="4ED0E0DF" w14:textId="77777777" w:rsidTr="00F664F8">
        <w:tc>
          <w:tcPr>
            <w:tcW w:w="2235" w:type="dxa"/>
          </w:tcPr>
          <w:p w14:paraId="42AD7796" w14:textId="109374FB" w:rsidR="00682BA8" w:rsidRDefault="00682BA8" w:rsidP="00682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</w:t>
            </w:r>
            <w:r w:rsidR="005971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13D19EEB" w14:textId="771A8F0D" w:rsidR="00682BA8" w:rsidRDefault="00682BA8" w:rsidP="00682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</w:t>
            </w:r>
          </w:p>
        </w:tc>
        <w:tc>
          <w:tcPr>
            <w:tcW w:w="9532" w:type="dxa"/>
          </w:tcPr>
          <w:p w14:paraId="6BCA66A6" w14:textId="159CB234" w:rsidR="00682BA8" w:rsidRDefault="00682BA8" w:rsidP="00682BA8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7372D2">
              <w:rPr>
                <w:rFonts w:cs="Calibri"/>
                <w:color w:val="000000"/>
                <w:sz w:val="22"/>
                <w:szCs w:val="22"/>
              </w:rPr>
              <w:t>0</w:t>
            </w:r>
            <w:r>
              <w:rPr>
                <w:rFonts w:cs="Calibri"/>
                <w:color w:val="000000"/>
                <w:sz w:val="22"/>
                <w:szCs w:val="22"/>
              </w:rPr>
              <w:t>/0</w:t>
            </w:r>
            <w:r w:rsidR="00597165">
              <w:rPr>
                <w:rFonts w:cs="Calibri"/>
                <w:color w:val="000000"/>
                <w:sz w:val="22"/>
                <w:szCs w:val="22"/>
              </w:rPr>
              <w:t>655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Decision notice </w:t>
            </w:r>
            <w:proofErr w:type="spellStart"/>
            <w:r w:rsidR="00597165">
              <w:rPr>
                <w:rFonts w:cs="Calibri"/>
                <w:color w:val="000000"/>
                <w:sz w:val="22"/>
                <w:szCs w:val="22"/>
              </w:rPr>
              <w:t>Alstonia,Townhead</w:t>
            </w:r>
            <w:proofErr w:type="spellEnd"/>
            <w:r w:rsidR="00597165">
              <w:rPr>
                <w:rFonts w:cs="Calibri"/>
                <w:color w:val="000000"/>
                <w:sz w:val="22"/>
                <w:szCs w:val="22"/>
              </w:rPr>
              <w:t>, Alston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- approval</w:t>
            </w:r>
          </w:p>
        </w:tc>
      </w:tr>
      <w:tr w:rsidR="004506D5" w:rsidRPr="0009092A" w14:paraId="5D1D1D28" w14:textId="77777777" w:rsidTr="00F664F8">
        <w:tc>
          <w:tcPr>
            <w:tcW w:w="2235" w:type="dxa"/>
          </w:tcPr>
          <w:p w14:paraId="7366E5EB" w14:textId="37FD07EA" w:rsidR="004506D5" w:rsidRDefault="00682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</w:t>
            </w:r>
            <w:r w:rsidR="007372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4D8F5EFB" w14:textId="330E3D4E" w:rsidR="004506D5" w:rsidRDefault="00450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</w:t>
            </w:r>
          </w:p>
        </w:tc>
        <w:tc>
          <w:tcPr>
            <w:tcW w:w="9532" w:type="dxa"/>
          </w:tcPr>
          <w:p w14:paraId="103BB1B5" w14:textId="3F8B59B3" w:rsidR="004506D5" w:rsidRDefault="004506D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7372D2">
              <w:rPr>
                <w:rFonts w:cs="Calibri"/>
                <w:color w:val="000000"/>
                <w:sz w:val="22"/>
                <w:szCs w:val="22"/>
              </w:rPr>
              <w:t>1/</w:t>
            </w:r>
            <w:r>
              <w:rPr>
                <w:rFonts w:cs="Calibri"/>
                <w:color w:val="000000"/>
                <w:sz w:val="22"/>
                <w:szCs w:val="22"/>
              </w:rPr>
              <w:t>0</w:t>
            </w:r>
            <w:r w:rsidR="007372D2">
              <w:rPr>
                <w:rFonts w:cs="Calibri"/>
                <w:color w:val="000000"/>
                <w:sz w:val="22"/>
                <w:szCs w:val="22"/>
              </w:rPr>
              <w:t>079</w:t>
            </w:r>
            <w:r w:rsidR="00682BA8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Decision notice </w:t>
            </w:r>
            <w:r w:rsidR="007372D2">
              <w:rPr>
                <w:rFonts w:cs="Calibri"/>
                <w:color w:val="000000"/>
                <w:sz w:val="22"/>
                <w:szCs w:val="22"/>
              </w:rPr>
              <w:t>Pemberley, Alston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– approval.</w:t>
            </w:r>
          </w:p>
        </w:tc>
      </w:tr>
      <w:tr w:rsidR="00682BA8" w:rsidRPr="0009092A" w14:paraId="30604545" w14:textId="77777777" w:rsidTr="00F664F8">
        <w:tc>
          <w:tcPr>
            <w:tcW w:w="2235" w:type="dxa"/>
          </w:tcPr>
          <w:p w14:paraId="6439D679" w14:textId="77619367" w:rsidR="00682BA8" w:rsidRDefault="0073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</w:t>
            </w:r>
            <w:r w:rsidR="00682B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682BA8"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19E5DF56" w14:textId="4AD5C78F" w:rsidR="00682BA8" w:rsidRDefault="00682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</w:t>
            </w:r>
          </w:p>
        </w:tc>
        <w:tc>
          <w:tcPr>
            <w:tcW w:w="9532" w:type="dxa"/>
          </w:tcPr>
          <w:p w14:paraId="22B5B7FE" w14:textId="159FBB95" w:rsidR="00682BA8" w:rsidRDefault="00682BA8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7372D2">
              <w:rPr>
                <w:rFonts w:cs="Calibri"/>
                <w:color w:val="000000"/>
                <w:sz w:val="22"/>
                <w:szCs w:val="22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</w:rPr>
              <w:t>/0</w:t>
            </w:r>
            <w:r w:rsidR="007372D2">
              <w:rPr>
                <w:rFonts w:cs="Calibri"/>
                <w:color w:val="000000"/>
                <w:sz w:val="22"/>
                <w:szCs w:val="22"/>
              </w:rPr>
              <w:t>162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7372D2">
              <w:rPr>
                <w:rFonts w:cs="Calibri"/>
                <w:color w:val="000000"/>
                <w:sz w:val="22"/>
                <w:szCs w:val="22"/>
              </w:rPr>
              <w:t xml:space="preserve">Notice of intention – </w:t>
            </w:r>
            <w:proofErr w:type="spellStart"/>
            <w:r w:rsidR="007372D2">
              <w:rPr>
                <w:rFonts w:cs="Calibri"/>
                <w:color w:val="000000"/>
                <w:sz w:val="22"/>
                <w:szCs w:val="22"/>
              </w:rPr>
              <w:t>Randalholme</w:t>
            </w:r>
            <w:proofErr w:type="spellEnd"/>
            <w:r w:rsidR="007372D2">
              <w:rPr>
                <w:rFonts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7372D2">
              <w:rPr>
                <w:rFonts w:cs="Calibri"/>
                <w:color w:val="000000"/>
                <w:sz w:val="22"/>
                <w:szCs w:val="22"/>
              </w:rPr>
              <w:t>requiement</w:t>
            </w:r>
            <w:proofErr w:type="spellEnd"/>
            <w:r w:rsidR="007372D2">
              <w:rPr>
                <w:rFonts w:cs="Calibri"/>
                <w:color w:val="000000"/>
                <w:sz w:val="22"/>
                <w:szCs w:val="22"/>
              </w:rPr>
              <w:t xml:space="preserve"> for prior approval</w:t>
            </w:r>
          </w:p>
        </w:tc>
      </w:tr>
      <w:tr w:rsidR="00682BA8" w:rsidRPr="0009092A" w14:paraId="425C8E28" w14:textId="77777777" w:rsidTr="00F664F8">
        <w:tc>
          <w:tcPr>
            <w:tcW w:w="2235" w:type="dxa"/>
          </w:tcPr>
          <w:p w14:paraId="1570441F" w14:textId="5DCFA7B4" w:rsidR="00682BA8" w:rsidRDefault="0073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82BA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  <w:r w:rsidR="00682BA8"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0EF2033A" w14:textId="50552197" w:rsidR="00682BA8" w:rsidRDefault="0073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Coal Authority</w:t>
            </w:r>
          </w:p>
        </w:tc>
        <w:tc>
          <w:tcPr>
            <w:tcW w:w="9532" w:type="dxa"/>
          </w:tcPr>
          <w:p w14:paraId="757270C1" w14:textId="6C73CC95" w:rsidR="00682BA8" w:rsidRDefault="007372D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Nent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Haggs mine water treatment scheme update</w:t>
            </w:r>
          </w:p>
        </w:tc>
      </w:tr>
      <w:tr w:rsidR="004506D5" w:rsidRPr="0009092A" w14:paraId="07531606" w14:textId="77777777" w:rsidTr="00F664F8">
        <w:tc>
          <w:tcPr>
            <w:tcW w:w="2235" w:type="dxa"/>
          </w:tcPr>
          <w:p w14:paraId="4C39B67B" w14:textId="4B51E840" w:rsidR="004506D5" w:rsidRDefault="0082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82BA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  <w:r w:rsidR="00682BA8"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5D1A63D3" w14:textId="24ADC1A8" w:rsidR="004506D5" w:rsidRDefault="0082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SKS</w:t>
            </w:r>
          </w:p>
        </w:tc>
        <w:tc>
          <w:tcPr>
            <w:tcW w:w="9532" w:type="dxa"/>
          </w:tcPr>
          <w:p w14:paraId="58747902" w14:textId="050EB8B9" w:rsidR="004506D5" w:rsidRDefault="0082402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Tree survey – Tyne Willows</w:t>
            </w:r>
          </w:p>
        </w:tc>
      </w:tr>
      <w:tr w:rsidR="00F664F8" w:rsidRPr="0009092A" w14:paraId="580A95C9" w14:textId="77777777" w:rsidTr="00F664F8">
        <w:tc>
          <w:tcPr>
            <w:tcW w:w="2235" w:type="dxa"/>
          </w:tcPr>
          <w:p w14:paraId="0CEEFF84" w14:textId="68163F8A" w:rsidR="00F664F8" w:rsidRDefault="00F6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22/03/2021</w:t>
            </w:r>
          </w:p>
        </w:tc>
        <w:tc>
          <w:tcPr>
            <w:tcW w:w="2409" w:type="dxa"/>
          </w:tcPr>
          <w:p w14:paraId="47CD1E0E" w14:textId="4B8373B3" w:rsidR="00F664F8" w:rsidRDefault="00F6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</w:t>
            </w:r>
          </w:p>
        </w:tc>
        <w:tc>
          <w:tcPr>
            <w:tcW w:w="9532" w:type="dxa"/>
          </w:tcPr>
          <w:p w14:paraId="2306D448" w14:textId="55190DD7" w:rsidR="00F664F8" w:rsidRDefault="00F664F8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Local Authority Treescape Fund</w:t>
            </w:r>
          </w:p>
        </w:tc>
      </w:tr>
      <w:tr w:rsidR="00730757" w:rsidRPr="0009092A" w14:paraId="69286845" w14:textId="77777777" w:rsidTr="00F664F8">
        <w:tc>
          <w:tcPr>
            <w:tcW w:w="2235" w:type="dxa"/>
          </w:tcPr>
          <w:p w14:paraId="4B1C8317" w14:textId="4055F24D" w:rsidR="00730757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82BA8">
              <w:rPr>
                <w:sz w:val="22"/>
                <w:szCs w:val="22"/>
              </w:rPr>
              <w:t>/0</w:t>
            </w:r>
            <w:r w:rsidR="0082402A">
              <w:rPr>
                <w:sz w:val="22"/>
                <w:szCs w:val="22"/>
              </w:rPr>
              <w:t>3</w:t>
            </w:r>
            <w:r w:rsidR="00682BA8"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1FDDDFAD" w14:textId="7741B1DB" w:rsidR="00730757" w:rsidRPr="0009092A" w:rsidRDefault="00824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</w:t>
            </w:r>
          </w:p>
        </w:tc>
        <w:tc>
          <w:tcPr>
            <w:tcW w:w="9532" w:type="dxa"/>
          </w:tcPr>
          <w:p w14:paraId="1DDAACEB" w14:textId="10888C5E" w:rsidR="00730757" w:rsidRPr="0009092A" w:rsidRDefault="0082402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Follow up information re: Local Government re-organisation</w:t>
            </w:r>
          </w:p>
        </w:tc>
      </w:tr>
      <w:tr w:rsidR="003A2E12" w:rsidRPr="0009092A" w14:paraId="03378C9F" w14:textId="77777777" w:rsidTr="00F664F8">
        <w:tc>
          <w:tcPr>
            <w:tcW w:w="2235" w:type="dxa"/>
          </w:tcPr>
          <w:p w14:paraId="25DB013E" w14:textId="3387BA8C" w:rsidR="003A2E12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</w:t>
            </w:r>
            <w:r w:rsidR="003B5E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3B5EF0"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5DCB6C4E" w14:textId="38FDF4A8" w:rsidR="003A2E12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</w:t>
            </w:r>
          </w:p>
        </w:tc>
        <w:tc>
          <w:tcPr>
            <w:tcW w:w="9532" w:type="dxa"/>
          </w:tcPr>
          <w:p w14:paraId="6006E2CC" w14:textId="6114EE42" w:rsidR="003A2E12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 services survey</w:t>
            </w:r>
          </w:p>
        </w:tc>
      </w:tr>
      <w:tr w:rsidR="00984ADA" w:rsidRPr="0009092A" w14:paraId="6D2D9E93" w14:textId="77777777" w:rsidTr="00F664F8">
        <w:tc>
          <w:tcPr>
            <w:tcW w:w="2235" w:type="dxa"/>
          </w:tcPr>
          <w:p w14:paraId="5C5C00CA" w14:textId="50B41951" w:rsidR="00984ADA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5EF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  <w:r w:rsidR="003B5EF0"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50973480" w14:textId="46484664" w:rsidR="00984ADA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PKF Littlejohn</w:t>
            </w:r>
          </w:p>
        </w:tc>
        <w:tc>
          <w:tcPr>
            <w:tcW w:w="9532" w:type="dxa"/>
          </w:tcPr>
          <w:p w14:paraId="53C5FAA6" w14:textId="4F5CFBDE" w:rsidR="00984ADA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of Audit 2020-2021</w:t>
            </w:r>
          </w:p>
        </w:tc>
      </w:tr>
      <w:tr w:rsidR="00984ADA" w:rsidRPr="0009092A" w14:paraId="73382FBC" w14:textId="77777777" w:rsidTr="00F664F8">
        <w:tc>
          <w:tcPr>
            <w:tcW w:w="2235" w:type="dxa"/>
          </w:tcPr>
          <w:p w14:paraId="725B4CD1" w14:textId="50E2B278" w:rsidR="00984ADA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87F7B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  <w:r w:rsidR="00D87F7B">
              <w:rPr>
                <w:sz w:val="22"/>
                <w:szCs w:val="22"/>
              </w:rPr>
              <w:t>/2021</w:t>
            </w:r>
          </w:p>
        </w:tc>
        <w:tc>
          <w:tcPr>
            <w:tcW w:w="2409" w:type="dxa"/>
          </w:tcPr>
          <w:p w14:paraId="339EF0E7" w14:textId="161C1C0F" w:rsidR="00984ADA" w:rsidRPr="0009092A" w:rsidRDefault="00881EAB" w:rsidP="003A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Zurich</w:t>
            </w:r>
          </w:p>
        </w:tc>
        <w:tc>
          <w:tcPr>
            <w:tcW w:w="9532" w:type="dxa"/>
          </w:tcPr>
          <w:p w14:paraId="738C94DF" w14:textId="476DB639" w:rsidR="00984ADA" w:rsidRPr="0009092A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renewal</w:t>
            </w:r>
          </w:p>
        </w:tc>
      </w:tr>
      <w:tr w:rsidR="00881EAB" w:rsidRPr="0009092A" w14:paraId="002EC197" w14:textId="77777777" w:rsidTr="00F664F8">
        <w:tc>
          <w:tcPr>
            <w:tcW w:w="2235" w:type="dxa"/>
          </w:tcPr>
          <w:p w14:paraId="311C5006" w14:textId="257BD077" w:rsidR="00881EAB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31/03/2021</w:t>
            </w:r>
          </w:p>
        </w:tc>
        <w:tc>
          <w:tcPr>
            <w:tcW w:w="2409" w:type="dxa"/>
          </w:tcPr>
          <w:p w14:paraId="2636B8DE" w14:textId="7818492B" w:rsidR="00881EAB" w:rsidRDefault="00881EAB" w:rsidP="003A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CCF</w:t>
            </w:r>
          </w:p>
        </w:tc>
        <w:tc>
          <w:tcPr>
            <w:tcW w:w="9532" w:type="dxa"/>
          </w:tcPr>
          <w:p w14:paraId="1C5EE974" w14:textId="74800A36" w:rsidR="00881EAB" w:rsidRDefault="0088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</w:tc>
      </w:tr>
      <w:tr w:rsidR="00881EAB" w:rsidRPr="0009092A" w14:paraId="23B276EF" w14:textId="77777777" w:rsidTr="00F664F8">
        <w:tc>
          <w:tcPr>
            <w:tcW w:w="2235" w:type="dxa"/>
          </w:tcPr>
          <w:p w14:paraId="70E6602C" w14:textId="7C843E49" w:rsidR="00881EAB" w:rsidRDefault="00F6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7/04/2021</w:t>
            </w:r>
          </w:p>
        </w:tc>
        <w:tc>
          <w:tcPr>
            <w:tcW w:w="2409" w:type="dxa"/>
          </w:tcPr>
          <w:p w14:paraId="51047A95" w14:textId="7DC2495A" w:rsidR="00881EAB" w:rsidRDefault="00F664F8" w:rsidP="003A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</w:t>
            </w:r>
          </w:p>
        </w:tc>
        <w:tc>
          <w:tcPr>
            <w:tcW w:w="9532" w:type="dxa"/>
          </w:tcPr>
          <w:p w14:paraId="33DF970C" w14:textId="2655753B" w:rsidR="00881EAB" w:rsidRDefault="00F6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Public Realm consultation report</w:t>
            </w:r>
          </w:p>
        </w:tc>
      </w:tr>
    </w:tbl>
    <w:p w14:paraId="38C7D39F" w14:textId="77777777" w:rsidR="00FD2B46" w:rsidRPr="0009092A" w:rsidRDefault="00FD2B46">
      <w:pPr>
        <w:rPr>
          <w:sz w:val="22"/>
          <w:szCs w:val="22"/>
        </w:rPr>
      </w:pPr>
    </w:p>
    <w:p w14:paraId="650E453D" w14:textId="77777777" w:rsidR="00FD2B46" w:rsidRPr="0009092A" w:rsidRDefault="00FD2B46">
      <w:pPr>
        <w:rPr>
          <w:sz w:val="22"/>
          <w:szCs w:val="22"/>
        </w:rPr>
      </w:pPr>
    </w:p>
    <w:sectPr w:rsidR="00FD2B46" w:rsidRPr="0009092A" w:rsidSect="007628D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8DF"/>
    <w:rsid w:val="00027DC1"/>
    <w:rsid w:val="0005443B"/>
    <w:rsid w:val="0009092A"/>
    <w:rsid w:val="00093446"/>
    <w:rsid w:val="000D17F1"/>
    <w:rsid w:val="001B7840"/>
    <w:rsid w:val="001C73DB"/>
    <w:rsid w:val="00223985"/>
    <w:rsid w:val="002651BA"/>
    <w:rsid w:val="002936D1"/>
    <w:rsid w:val="00305474"/>
    <w:rsid w:val="003613D0"/>
    <w:rsid w:val="003A2E12"/>
    <w:rsid w:val="003A34C5"/>
    <w:rsid w:val="003B5EF0"/>
    <w:rsid w:val="003E2F81"/>
    <w:rsid w:val="004048E1"/>
    <w:rsid w:val="004506D5"/>
    <w:rsid w:val="00455F71"/>
    <w:rsid w:val="00495869"/>
    <w:rsid w:val="004E1778"/>
    <w:rsid w:val="00513EA1"/>
    <w:rsid w:val="005651E8"/>
    <w:rsid w:val="00577A3E"/>
    <w:rsid w:val="00597165"/>
    <w:rsid w:val="00656081"/>
    <w:rsid w:val="006810FA"/>
    <w:rsid w:val="006824BE"/>
    <w:rsid w:val="00682BA8"/>
    <w:rsid w:val="006A1C5C"/>
    <w:rsid w:val="00730757"/>
    <w:rsid w:val="007372D2"/>
    <w:rsid w:val="007628DF"/>
    <w:rsid w:val="007850E8"/>
    <w:rsid w:val="007A331D"/>
    <w:rsid w:val="007D06EC"/>
    <w:rsid w:val="00815F8B"/>
    <w:rsid w:val="0082402A"/>
    <w:rsid w:val="00851DFB"/>
    <w:rsid w:val="00881EAB"/>
    <w:rsid w:val="009107D8"/>
    <w:rsid w:val="00984ADA"/>
    <w:rsid w:val="009902E8"/>
    <w:rsid w:val="009A34EE"/>
    <w:rsid w:val="009A45A1"/>
    <w:rsid w:val="009C5D27"/>
    <w:rsid w:val="00AA0A36"/>
    <w:rsid w:val="00AA2B60"/>
    <w:rsid w:val="00AD013F"/>
    <w:rsid w:val="00AE488B"/>
    <w:rsid w:val="00BC174D"/>
    <w:rsid w:val="00C62D7E"/>
    <w:rsid w:val="00CA0D37"/>
    <w:rsid w:val="00CA3904"/>
    <w:rsid w:val="00CA7D11"/>
    <w:rsid w:val="00CB16C7"/>
    <w:rsid w:val="00CB2C61"/>
    <w:rsid w:val="00D87F7B"/>
    <w:rsid w:val="00D9678E"/>
    <w:rsid w:val="00DC451A"/>
    <w:rsid w:val="00E01761"/>
    <w:rsid w:val="00E32405"/>
    <w:rsid w:val="00E563E2"/>
    <w:rsid w:val="00E855FB"/>
    <w:rsid w:val="00EF3A8B"/>
    <w:rsid w:val="00F664F8"/>
    <w:rsid w:val="00F8015F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DE034"/>
  <w14:defaultImageDpi w14:val="300"/>
  <w15:docId w15:val="{FFE7057D-8EF0-2542-9CFB-C12A8917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9C59D4E-3048-EB42-8FB5-648141F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47</cp:revision>
  <cp:lastPrinted>2021-04-07T15:41:00Z</cp:lastPrinted>
  <dcterms:created xsi:type="dcterms:W3CDTF">2020-09-02T14:20:00Z</dcterms:created>
  <dcterms:modified xsi:type="dcterms:W3CDTF">2021-04-07T15:41:00Z</dcterms:modified>
</cp:coreProperties>
</file>